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D6" w:rsidRPr="009269D6" w:rsidRDefault="009269D6" w:rsidP="009269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ind w:left="566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269D6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</w:p>
    <w:p w:rsidR="009269D6" w:rsidRPr="009269D6" w:rsidRDefault="009269D6" w:rsidP="009269D6">
      <w:pPr>
        <w:ind w:left="566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269D6">
        <w:rPr>
          <w:rFonts w:ascii="Times New Roman" w:eastAsia="Calibri" w:hAnsi="Times New Roman" w:cs="Times New Roman"/>
          <w:sz w:val="20"/>
          <w:szCs w:val="20"/>
        </w:rPr>
        <w:t>do Uchwały Nr XXXVIII-419/2014</w:t>
      </w:r>
    </w:p>
    <w:p w:rsidR="009269D6" w:rsidRPr="009269D6" w:rsidRDefault="009269D6" w:rsidP="009269D6">
      <w:pPr>
        <w:ind w:left="566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269D6">
        <w:rPr>
          <w:rFonts w:ascii="Times New Roman" w:eastAsia="Calibri" w:hAnsi="Times New Roman" w:cs="Times New Roman"/>
          <w:sz w:val="20"/>
          <w:szCs w:val="20"/>
        </w:rPr>
        <w:t>Rady Powiatu Wołomińskiego</w:t>
      </w:r>
    </w:p>
    <w:p w:rsidR="009269D6" w:rsidRPr="009269D6" w:rsidRDefault="009269D6" w:rsidP="009269D6">
      <w:pPr>
        <w:spacing w:after="0" w:line="240" w:lineRule="auto"/>
        <w:ind w:left="4956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269D6">
        <w:rPr>
          <w:rFonts w:ascii="Times New Roman" w:eastAsia="Calibri" w:hAnsi="Times New Roman" w:cs="Times New Roman"/>
          <w:sz w:val="20"/>
          <w:szCs w:val="20"/>
        </w:rPr>
        <w:t>z dnia 27.02.2014r.</w:t>
      </w:r>
    </w:p>
    <w:p w:rsidR="009269D6" w:rsidRPr="009269D6" w:rsidRDefault="009269D6" w:rsidP="009269D6">
      <w:pPr>
        <w:spacing w:after="0" w:line="240" w:lineRule="auto"/>
        <w:ind w:left="5664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ind w:left="5664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ind w:left="5664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926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Porozumienie nr          .2014</w:t>
      </w:r>
    </w:p>
    <w:p w:rsidR="009269D6" w:rsidRPr="009269D6" w:rsidRDefault="009269D6" w:rsidP="00926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zawarte w dniu          2014 r. w Wołominie pomiędzy: 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/>
          <w:sz w:val="24"/>
          <w:szCs w:val="24"/>
        </w:rPr>
        <w:t>Powiatem Wołomińskim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 z siedzibą w Wołominie przy ul. Prądzyńskiego 3, zwanym dalej „Powiatem", reprezentowanym przez: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Piotra </w:t>
      </w:r>
      <w:proofErr w:type="spellStart"/>
      <w:r w:rsidRPr="009269D6">
        <w:rPr>
          <w:rFonts w:ascii="Times New Roman" w:eastAsia="Calibri" w:hAnsi="Times New Roman" w:cs="Times New Roman"/>
          <w:sz w:val="24"/>
          <w:szCs w:val="24"/>
        </w:rPr>
        <w:t>Uścińskiego</w:t>
      </w:r>
      <w:proofErr w:type="spellEnd"/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 – Starostę Powiatu Wołomińskiego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Konrada Rytla – Wicestarostę Powiatu Wołomińskiego 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a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/>
          <w:sz w:val="24"/>
          <w:szCs w:val="24"/>
        </w:rPr>
        <w:t>Gminą Strachówka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 z siedzibą w Strachówce przy ul. C. K. Norwida 6, zwaną dalej „Gminą”, reprezentowaną przez: 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Piotr Orzechowski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9269D6">
        <w:rPr>
          <w:rFonts w:ascii="Times New Roman" w:eastAsia="Calibri" w:hAnsi="Times New Roman" w:cs="Times New Roman"/>
          <w:sz w:val="24"/>
          <w:szCs w:val="24"/>
        </w:rPr>
        <w:t>Wójta Gminy Strachówka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Na podstawie Uchwały nr  .................... Rady Powiatu Wołomińskiego z dnia ................... </w:t>
      </w:r>
      <w:r w:rsidRPr="009269D6">
        <w:rPr>
          <w:rFonts w:ascii="Times New Roman" w:eastAsia="Calibri" w:hAnsi="Times New Roman" w:cs="Times New Roman"/>
          <w:sz w:val="24"/>
          <w:szCs w:val="24"/>
        </w:rPr>
        <w:br/>
        <w:t xml:space="preserve">w sprawie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t>powierzenia Gminie Strachówka zadania publicznego z zakresu dróg powiatowych na terenie Gminy Strachówka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  oraz Uchwały nr ....................... Rady Gminy Strachówka z dnia ....................... w sprawie </w:t>
      </w:r>
      <w:r w:rsidRPr="009269D6">
        <w:rPr>
          <w:rFonts w:ascii="Times New Roman" w:eastAsia="Calibri" w:hAnsi="Times New Roman" w:cs="Times New Roman"/>
          <w:bCs/>
          <w:sz w:val="24"/>
          <w:szCs w:val="24"/>
        </w:rPr>
        <w:t>przejęcia zadań z zakresu właściwości Powiatu Wołomińskiego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269D6" w:rsidRPr="009269D6" w:rsidRDefault="009269D6" w:rsidP="009269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zawiera się, </w:t>
      </w:r>
      <w:r w:rsidRPr="009269D6">
        <w:rPr>
          <w:rFonts w:ascii="Times New Roman" w:eastAsia="Calibri" w:hAnsi="Times New Roman" w:cs="Times New Roman"/>
          <w:i/>
          <w:sz w:val="24"/>
          <w:szCs w:val="24"/>
        </w:rPr>
        <w:t xml:space="preserve">zgodnie 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z art. 19 ust. 4 ustawy z dnia 21 marca 1985 r. o drogach publicznych </w:t>
      </w:r>
      <w:r w:rsidRPr="009269D6">
        <w:rPr>
          <w:rFonts w:ascii="Times New Roman" w:eastAsia="Calibri" w:hAnsi="Times New Roman" w:cs="Times New Roman"/>
          <w:sz w:val="24"/>
          <w:szCs w:val="24"/>
        </w:rPr>
        <w:br/>
        <w:t>(</w:t>
      </w:r>
      <w:proofErr w:type="spellStart"/>
      <w:r w:rsidRPr="009269D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. Dz. U. z 2013 r., poz. 260 z </w:t>
      </w:r>
      <w:proofErr w:type="spellStart"/>
      <w:r w:rsidRPr="009269D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9269D6">
        <w:rPr>
          <w:rFonts w:ascii="Times New Roman" w:eastAsia="Calibri" w:hAnsi="Times New Roman" w:cs="Times New Roman"/>
          <w:sz w:val="24"/>
          <w:szCs w:val="24"/>
        </w:rPr>
        <w:t>. zm.) oraz art. 12 pkt. 8a ustawy z dnia 5 czerwca 1998r. o samorządzie powiatowym (</w:t>
      </w:r>
      <w:proofErr w:type="spellStart"/>
      <w:r w:rsidRPr="009269D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. Dz. U. z 2013 r., poz. 595 z </w:t>
      </w:r>
      <w:proofErr w:type="spellStart"/>
      <w:r w:rsidRPr="009269D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9269D6">
        <w:rPr>
          <w:rFonts w:ascii="Times New Roman" w:eastAsia="Calibri" w:hAnsi="Times New Roman" w:cs="Times New Roman"/>
          <w:sz w:val="24"/>
          <w:szCs w:val="24"/>
        </w:rPr>
        <w:t>. zm.)</w:t>
      </w:r>
      <w:r w:rsidRPr="009269D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 porozumienie następującej treści:  </w:t>
      </w:r>
    </w:p>
    <w:p w:rsidR="009269D6" w:rsidRPr="009269D6" w:rsidRDefault="009269D6" w:rsidP="009269D6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§1</w:t>
      </w:r>
    </w:p>
    <w:p w:rsidR="009269D6" w:rsidRPr="009269D6" w:rsidRDefault="009269D6" w:rsidP="009269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69D6">
        <w:rPr>
          <w:rFonts w:ascii="Times New Roman" w:eastAsia="Calibri" w:hAnsi="Times New Roman" w:cs="Times New Roman"/>
          <w:b/>
          <w:spacing w:val="-1"/>
          <w:sz w:val="24"/>
          <w:szCs w:val="24"/>
        </w:rPr>
        <w:t>Powiat przekazuje, a Gmina przyjmuje realizację</w:t>
      </w:r>
      <w:r w:rsidRPr="009269D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t xml:space="preserve">zadania publicznego z zakresu dróg powiatowych na terenie Gminy Strachówka pod nazwą „Poprawa bezpieczeństwa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estetyki miejscowości poprzez budowę chodników: w miejscowości Strachówka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br/>
        <w:t>ul. Konopnickiej i miejscowości Annopol gmina Strachówka wraz z wykonaniem dokumentacji projektowej.”</w:t>
      </w:r>
    </w:p>
    <w:p w:rsidR="009269D6" w:rsidRPr="009269D6" w:rsidRDefault="009269D6" w:rsidP="009269D6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§2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Strony uzgodniły, że Powiat udzieli Gminie pomocy finansowej w formie dotacji celowej na wykonanie zadania wymienionego w § 1 </w:t>
      </w:r>
      <w:r w:rsidRPr="009269D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w kwocie  </w:t>
      </w:r>
      <w:r w:rsidRPr="009269D6">
        <w:rPr>
          <w:rFonts w:ascii="Times New Roman" w:eastAsia="Calibri" w:hAnsi="Times New Roman" w:cs="Times New Roman"/>
          <w:b/>
          <w:spacing w:val="-1"/>
          <w:sz w:val="24"/>
          <w:szCs w:val="24"/>
        </w:rPr>
        <w:t>10.000,00</w:t>
      </w:r>
      <w:r w:rsidRPr="009269D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zł</w:t>
      </w:r>
      <w:r w:rsidRPr="009269D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(słownie:  dziesięciu tysięcy złotych 00/100 zł). </w:t>
      </w:r>
    </w:p>
    <w:p w:rsidR="009269D6" w:rsidRPr="009269D6" w:rsidRDefault="009269D6" w:rsidP="009269D6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§3</w:t>
      </w:r>
    </w:p>
    <w:p w:rsidR="009269D6" w:rsidRPr="009269D6" w:rsidRDefault="009269D6" w:rsidP="009269D6">
      <w:pPr>
        <w:shd w:val="clear" w:color="auto" w:fill="FFFFFF"/>
        <w:ind w:right="-14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9269D6">
        <w:rPr>
          <w:rFonts w:ascii="Times New Roman" w:eastAsia="Calibri" w:hAnsi="Times New Roman" w:cs="Times New Roman"/>
          <w:b/>
          <w:sz w:val="24"/>
          <w:szCs w:val="24"/>
        </w:rPr>
        <w:t>Powiat zobowiązuje się przekazać Gminie kwotę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, o której mowa w § 2,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t xml:space="preserve">w terminie 30 </w:t>
      </w:r>
      <w:r w:rsidRPr="009269D6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dni </w:t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 dnia przekazania noty księgowej do Powiatu</w:t>
      </w:r>
      <w:r w:rsidRPr="009269D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,</w:t>
      </w:r>
      <w:r w:rsidRPr="009269D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na numer rachunku bankowego:</w:t>
      </w:r>
    </w:p>
    <w:p w:rsidR="009269D6" w:rsidRPr="009269D6" w:rsidRDefault="009269D6" w:rsidP="009269D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9269D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:rsidR="009269D6" w:rsidRPr="009269D6" w:rsidRDefault="009269D6" w:rsidP="009269D6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§4</w:t>
      </w:r>
    </w:p>
    <w:p w:rsidR="009269D6" w:rsidRPr="009269D6" w:rsidRDefault="009269D6" w:rsidP="00926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6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Przekazanie zadania</w:t>
      </w:r>
      <w:r w:rsidRPr="009269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następuje </w:t>
      </w:r>
      <w:r w:rsidRPr="00926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grudnia 2014 r.</w:t>
      </w:r>
    </w:p>
    <w:p w:rsidR="009269D6" w:rsidRPr="009269D6" w:rsidRDefault="009269D6" w:rsidP="00926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269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będzie inwestorem oraz ponosić będzie wszelkie koszty związane </w:t>
      </w:r>
      <w:r w:rsidRPr="009269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przygotowaniem i realizacją zadania.</w:t>
      </w:r>
    </w:p>
    <w:p w:rsidR="009269D6" w:rsidRPr="009269D6" w:rsidRDefault="009269D6" w:rsidP="009269D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269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Źródłem finansowania zadania będzie dotacja Powiatu.</w:t>
      </w:r>
    </w:p>
    <w:p w:rsidR="009269D6" w:rsidRPr="009269D6" w:rsidRDefault="009269D6" w:rsidP="009269D6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§5</w:t>
      </w:r>
    </w:p>
    <w:p w:rsidR="009269D6" w:rsidRPr="009269D6" w:rsidRDefault="009269D6" w:rsidP="009269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69D6">
        <w:rPr>
          <w:rFonts w:ascii="Times New Roman" w:eastAsia="Calibri" w:hAnsi="Times New Roman" w:cs="Times New Roman"/>
          <w:b/>
          <w:sz w:val="24"/>
          <w:szCs w:val="24"/>
        </w:rPr>
        <w:t>Termin rozliczenia środków finansowych</w:t>
      </w:r>
      <w:r w:rsidRPr="009269D6">
        <w:rPr>
          <w:rFonts w:ascii="Times New Roman" w:eastAsia="Calibri" w:hAnsi="Times New Roman" w:cs="Times New Roman"/>
          <w:sz w:val="24"/>
          <w:szCs w:val="24"/>
        </w:rPr>
        <w:t xml:space="preserve">, o których mowa w §2 </w:t>
      </w:r>
      <w:r w:rsidRPr="009269D6">
        <w:rPr>
          <w:rFonts w:ascii="Times New Roman" w:eastAsia="Calibri" w:hAnsi="Times New Roman" w:cs="Times New Roman"/>
          <w:b/>
          <w:sz w:val="24"/>
          <w:szCs w:val="24"/>
        </w:rPr>
        <w:t xml:space="preserve">ustala się na dzień 15 stycznia 2015r. </w:t>
      </w:r>
    </w:p>
    <w:p w:rsidR="009269D6" w:rsidRPr="009269D6" w:rsidRDefault="009269D6" w:rsidP="009269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Rozliczenie finansowe powinno zawierać:</w:t>
      </w:r>
    </w:p>
    <w:p w:rsidR="009269D6" w:rsidRPr="009269D6" w:rsidRDefault="009269D6" w:rsidP="009269D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-14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nazwę zadania, </w:t>
      </w:r>
    </w:p>
    <w:p w:rsidR="009269D6" w:rsidRPr="009269D6" w:rsidRDefault="009269D6" w:rsidP="009269D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-1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poświadczone za zgodność z oryginałem kserokopie faktur, </w:t>
      </w:r>
    </w:p>
    <w:p w:rsidR="009269D6" w:rsidRPr="009269D6" w:rsidRDefault="009269D6" w:rsidP="009269D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-1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poświadczone za zgodność z oryginałem kserokopie protokołów odbioru, </w:t>
      </w:r>
    </w:p>
    <w:p w:rsidR="009269D6" w:rsidRPr="009269D6" w:rsidRDefault="009269D6" w:rsidP="009269D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-1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kwotę przyznanych środków finansowych,</w:t>
      </w:r>
    </w:p>
    <w:p w:rsidR="009269D6" w:rsidRPr="009269D6" w:rsidRDefault="009269D6" w:rsidP="009269D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right="-1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kwotę wykorzystaną na realizację zadania.</w:t>
      </w:r>
    </w:p>
    <w:p w:rsidR="009269D6" w:rsidRPr="009269D6" w:rsidRDefault="009269D6" w:rsidP="009269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§6</w:t>
      </w:r>
    </w:p>
    <w:p w:rsidR="009269D6" w:rsidRPr="009269D6" w:rsidRDefault="009269D6" w:rsidP="009269D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9269D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Gmina zobowiązuje się  przy wykonywaniu zadania, o którym  mowa w § 1:</w:t>
      </w:r>
    </w:p>
    <w:p w:rsidR="009269D6" w:rsidRPr="009269D6" w:rsidRDefault="009269D6" w:rsidP="00926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9D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stosować ustawę </w:t>
      </w:r>
      <w:r w:rsidRPr="009269D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 w:rsidRPr="009269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Prawo zamówień publicznych </w:t>
      </w:r>
      <w:r w:rsidRPr="009269D6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ar-SA"/>
        </w:rPr>
        <w:t xml:space="preserve">(Dz. U. z 2013 r., poz907z </w:t>
      </w:r>
      <w:proofErr w:type="spellStart"/>
      <w:r w:rsidRPr="009269D6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ar-SA"/>
        </w:rPr>
        <w:t>późn</w:t>
      </w:r>
      <w:proofErr w:type="spellEnd"/>
      <w:r w:rsidRPr="009269D6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ar-SA"/>
        </w:rPr>
        <w:t>. Zm.</w:t>
      </w:r>
      <w:r w:rsidRPr="009269D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9269D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269D6" w:rsidRPr="009269D6" w:rsidRDefault="009269D6" w:rsidP="00926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9D6">
        <w:rPr>
          <w:rFonts w:ascii="Times New Roman" w:eastAsia="Times New Roman" w:hAnsi="Times New Roman" w:cs="Times New Roman"/>
          <w:sz w:val="24"/>
          <w:szCs w:val="24"/>
          <w:lang w:eastAsia="ar-SA"/>
        </w:rPr>
        <w:t>przestrzegać przepisów, norm i zasad zawartych w Prawie budowlanym, Polskich Normach, zasadach sztuki budowlanej,</w:t>
      </w:r>
    </w:p>
    <w:p w:rsidR="009269D6" w:rsidRPr="009269D6" w:rsidRDefault="009269D6" w:rsidP="00926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zawiadomić o wprowadzeniu na budowę oraz o odbiorach robót Wydział Inwestycji </w:t>
      </w:r>
      <w:r w:rsidRPr="009269D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Drogownictwa,</w:t>
      </w:r>
    </w:p>
    <w:p w:rsidR="009269D6" w:rsidRPr="009269D6" w:rsidRDefault="009269D6" w:rsidP="00926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9D6">
        <w:rPr>
          <w:rFonts w:ascii="Times New Roman" w:eastAsia="Times New Roman" w:hAnsi="Times New Roman" w:cs="Times New Roman"/>
          <w:sz w:val="24"/>
          <w:szCs w:val="24"/>
          <w:lang w:eastAsia="ar-SA"/>
        </w:rPr>
        <w:t>bezwzględnie zaprosić przedstawiciela Wydziału Inwestycji i Drogownictwa do czynności odbiorowych.</w:t>
      </w:r>
    </w:p>
    <w:p w:rsidR="009269D6" w:rsidRPr="009269D6" w:rsidRDefault="009269D6" w:rsidP="009269D6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§7</w:t>
      </w:r>
    </w:p>
    <w:p w:rsidR="009269D6" w:rsidRPr="009269D6" w:rsidRDefault="009269D6" w:rsidP="00926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269D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Zwrotu niewykorzystanych dotacji Gmina dokona  nie później niż w terminie 15 dni od terminu określonego w §4 ust.1.  na rachunek bankowy Powiatu nr 19 1020 1042  0000 8602 0016 6496.</w:t>
      </w:r>
    </w:p>
    <w:p w:rsidR="009269D6" w:rsidRPr="009269D6" w:rsidRDefault="009269D6" w:rsidP="009269D6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§8</w:t>
      </w: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Wszelkie zmiany niniejszego porozumienia, jak również odstąpienie od niego, albo rozwiązanie za zgodą obu stron, wymaga formy pisemnej w postaci aneksu pod rygorem nieważności</w:t>
      </w:r>
    </w:p>
    <w:p w:rsidR="009269D6" w:rsidRPr="009269D6" w:rsidRDefault="009269D6" w:rsidP="009269D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9D6">
        <w:rPr>
          <w:rFonts w:ascii="Times New Roman" w:eastAsia="Calibri" w:hAnsi="Times New Roman" w:cs="Times New Roman"/>
          <w:sz w:val="24"/>
          <w:szCs w:val="24"/>
        </w:rPr>
        <w:t>§9</w:t>
      </w:r>
    </w:p>
    <w:p w:rsidR="009269D6" w:rsidRPr="009269D6" w:rsidRDefault="009269D6" w:rsidP="009269D6">
      <w:pPr>
        <w:shd w:val="clear" w:color="auto" w:fill="FFFFFF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6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nieuregulowanym niniejszym porozumieniem stosuje się przepisy ustawy z dnia 23 kwietnia 1964r. Kodeks Cywilny ( Dz. U. Nr 16, poz. 93 z </w:t>
      </w:r>
      <w:proofErr w:type="spellStart"/>
      <w:r w:rsidRPr="00926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926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i ustawy z dnia 27 sierpnia 2009r. o finansach publicznych  (Dz. U.2013,  poz. 938 z </w:t>
      </w:r>
      <w:proofErr w:type="spellStart"/>
      <w:r w:rsidRPr="00926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926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:rsidR="009269D6" w:rsidRPr="009269D6" w:rsidRDefault="009269D6" w:rsidP="009269D6">
      <w:pPr>
        <w:shd w:val="clear" w:color="auto" w:fill="FFFFFF"/>
        <w:spacing w:after="0" w:line="240" w:lineRule="auto"/>
        <w:ind w:right="-1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269D6" w:rsidRPr="009269D6" w:rsidRDefault="009269D6" w:rsidP="009269D6">
      <w:pPr>
        <w:shd w:val="clear" w:color="auto" w:fill="FFFFFF"/>
        <w:spacing w:after="0" w:line="240" w:lineRule="auto"/>
        <w:ind w:right="-14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§10</w:t>
      </w:r>
    </w:p>
    <w:p w:rsidR="009269D6" w:rsidRPr="009269D6" w:rsidRDefault="009269D6" w:rsidP="009269D6">
      <w:pPr>
        <w:shd w:val="clear" w:color="auto" w:fill="FFFFFF"/>
        <w:spacing w:after="0" w:line="240" w:lineRule="auto"/>
        <w:ind w:right="-1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Porozumienie niniejsze zostało sporządzone w pięciu jednobrzmiących egzemplarzach, dwa dla Gminy i trzy dla Powiatu.</w:t>
      </w:r>
    </w:p>
    <w:p w:rsidR="009269D6" w:rsidRPr="009269D6" w:rsidRDefault="009269D6" w:rsidP="009269D6">
      <w:pPr>
        <w:shd w:val="clear" w:color="auto" w:fill="FFFFFF"/>
        <w:spacing w:after="0" w:line="240" w:lineRule="auto"/>
        <w:ind w:left="708" w:right="-1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269D6" w:rsidRPr="009269D6" w:rsidRDefault="009269D6" w:rsidP="009269D6">
      <w:pPr>
        <w:shd w:val="clear" w:color="auto" w:fill="FFFFFF"/>
        <w:spacing w:after="0" w:line="240" w:lineRule="auto"/>
        <w:ind w:left="708" w:right="-1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269D6" w:rsidRPr="009269D6" w:rsidRDefault="009269D6" w:rsidP="009269D6">
      <w:pPr>
        <w:shd w:val="clear" w:color="auto" w:fill="FFFFFF"/>
        <w:spacing w:after="0" w:line="240" w:lineRule="auto"/>
        <w:ind w:left="708" w:right="-1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269D6" w:rsidRPr="009269D6" w:rsidRDefault="009269D6" w:rsidP="009269D6">
      <w:pPr>
        <w:shd w:val="clear" w:color="auto" w:fill="FFFFFF"/>
        <w:spacing w:after="0" w:line="240" w:lineRule="auto"/>
        <w:ind w:left="708" w:right="-1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POWIAT</w:t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9269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              GMINA </w:t>
      </w:r>
    </w:p>
    <w:p w:rsidR="009269D6" w:rsidRPr="009269D6" w:rsidRDefault="009269D6" w:rsidP="009269D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9D6" w:rsidRPr="009269D6" w:rsidRDefault="009269D6" w:rsidP="009269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08D" w:rsidRDefault="0001008D">
      <w:bookmarkStart w:id="0" w:name="_GoBack"/>
      <w:bookmarkEnd w:id="0"/>
    </w:p>
    <w:sectPr w:rsidR="0001008D" w:rsidSect="000728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8BD"/>
    <w:multiLevelType w:val="hybridMultilevel"/>
    <w:tmpl w:val="5B7C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7D1"/>
    <w:multiLevelType w:val="hybridMultilevel"/>
    <w:tmpl w:val="8CA6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91B6F"/>
    <w:multiLevelType w:val="hybridMultilevel"/>
    <w:tmpl w:val="A5066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C6B13"/>
    <w:multiLevelType w:val="hybridMultilevel"/>
    <w:tmpl w:val="8BDC0DC0"/>
    <w:lvl w:ilvl="0" w:tplc="FF6A2F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D6"/>
    <w:rsid w:val="0001008D"/>
    <w:rsid w:val="009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2014-03-03T08:15:00Z</dcterms:created>
  <dcterms:modified xsi:type="dcterms:W3CDTF">2014-03-03T08:16:00Z</dcterms:modified>
</cp:coreProperties>
</file>